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D4" w:rsidRPr="00D22CE9" w:rsidRDefault="00F422D4" w:rsidP="00F422D4">
      <w:pPr>
        <w:spacing w:line="240" w:lineRule="auto"/>
        <w:ind w:left="6096" w:firstLine="708"/>
        <w:jc w:val="left"/>
        <w:rPr>
          <w:sz w:val="24"/>
          <w:szCs w:val="24"/>
        </w:rPr>
      </w:pPr>
      <w:r w:rsidRPr="00D22CE9">
        <w:rPr>
          <w:sz w:val="24"/>
          <w:szCs w:val="24"/>
        </w:rPr>
        <w:t xml:space="preserve">Приложение №  </w:t>
      </w:r>
      <w:r w:rsidRPr="00D22CE9">
        <w:rPr>
          <w:sz w:val="24"/>
          <w:szCs w:val="24"/>
          <w:u w:val="single"/>
        </w:rPr>
        <w:t>6</w:t>
      </w:r>
      <w:r w:rsidRPr="00D22CE9">
        <w:rPr>
          <w:sz w:val="24"/>
          <w:szCs w:val="24"/>
        </w:rPr>
        <w:t xml:space="preserve"> </w:t>
      </w:r>
    </w:p>
    <w:p w:rsidR="00F422D4" w:rsidRPr="00D22CE9" w:rsidRDefault="00F422D4" w:rsidP="00F422D4">
      <w:pPr>
        <w:spacing w:line="240" w:lineRule="auto"/>
        <w:ind w:left="6096" w:firstLine="708"/>
        <w:jc w:val="left"/>
        <w:rPr>
          <w:rFonts w:cs="Times New Roman"/>
          <w:color w:val="000000" w:themeColor="text1"/>
          <w:sz w:val="24"/>
          <w:szCs w:val="24"/>
        </w:rPr>
      </w:pPr>
      <w:r w:rsidRPr="00D22CE9">
        <w:rPr>
          <w:sz w:val="24"/>
          <w:szCs w:val="24"/>
        </w:rPr>
        <w:t xml:space="preserve">к приказу </w:t>
      </w:r>
      <w:r w:rsidRPr="00D22CE9">
        <w:rPr>
          <w:rFonts w:cs="Times New Roman"/>
          <w:color w:val="000000" w:themeColor="text1"/>
          <w:sz w:val="24"/>
          <w:szCs w:val="24"/>
        </w:rPr>
        <w:t xml:space="preserve">ФКП «АПЗ «Вымпел» </w:t>
      </w:r>
    </w:p>
    <w:p w:rsidR="00F422D4" w:rsidRDefault="00F73790" w:rsidP="00F422D4">
      <w:pPr>
        <w:spacing w:line="240" w:lineRule="auto"/>
        <w:ind w:left="6096" w:firstLine="708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им. П.В. Финогенова»</w:t>
      </w:r>
    </w:p>
    <w:p w:rsidR="00760D7A" w:rsidRPr="00D22CE9" w:rsidRDefault="00F73790" w:rsidP="00F73790">
      <w:pPr>
        <w:spacing w:line="240" w:lineRule="auto"/>
        <w:ind w:left="6096" w:firstLine="708"/>
        <w:jc w:val="left"/>
        <w:rPr>
          <w:rFonts w:cs="Times New Roman"/>
          <w:color w:val="000000" w:themeColor="text1"/>
          <w:sz w:val="24"/>
          <w:szCs w:val="24"/>
        </w:rPr>
      </w:pPr>
      <w:r w:rsidRPr="00F76A9A">
        <w:rPr>
          <w:rFonts w:cs="Times New Roman"/>
          <w:color w:val="000000" w:themeColor="text1"/>
          <w:sz w:val="24"/>
          <w:szCs w:val="24"/>
        </w:rPr>
        <w:t xml:space="preserve">от </w:t>
      </w:r>
      <w:r w:rsidRPr="00F76A9A">
        <w:rPr>
          <w:rFonts w:cs="Times New Roman"/>
          <w:color w:val="000000" w:themeColor="text1"/>
          <w:sz w:val="24"/>
          <w:szCs w:val="24"/>
          <w:u w:val="single"/>
        </w:rPr>
        <w:t>06.04.2023</w:t>
      </w:r>
      <w:r w:rsidRPr="00F76A9A">
        <w:rPr>
          <w:rFonts w:cs="Times New Roman"/>
          <w:color w:val="000000" w:themeColor="text1"/>
          <w:sz w:val="24"/>
          <w:szCs w:val="24"/>
        </w:rPr>
        <w:t xml:space="preserve"> № </w:t>
      </w:r>
      <w:r w:rsidRPr="00F76A9A">
        <w:rPr>
          <w:rFonts w:cs="Times New Roman"/>
          <w:color w:val="000000" w:themeColor="text1"/>
          <w:sz w:val="24"/>
          <w:szCs w:val="24"/>
          <w:u w:val="single"/>
        </w:rPr>
        <w:t>49</w:t>
      </w:r>
    </w:p>
    <w:p w:rsidR="00760D7A" w:rsidRPr="00D22CE9" w:rsidRDefault="00760D7A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3A2813" w:rsidRPr="00D22CE9" w:rsidRDefault="003A2813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3A2813" w:rsidRPr="00D22CE9" w:rsidRDefault="003A2813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3A2813" w:rsidRPr="00D22CE9" w:rsidRDefault="003A2813" w:rsidP="00AE7D5C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22CE9">
        <w:rPr>
          <w:rFonts w:eastAsia="Calibri" w:cs="Times New Roman"/>
          <w:b/>
          <w:szCs w:val="28"/>
        </w:rPr>
        <w:t>Положение</w:t>
      </w:r>
    </w:p>
    <w:p w:rsidR="00AE7D5C" w:rsidRPr="00D22CE9" w:rsidRDefault="003A2813" w:rsidP="00AE7D5C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22CE9">
        <w:rPr>
          <w:rFonts w:eastAsia="Calibri" w:cs="Times New Roman"/>
          <w:b/>
          <w:szCs w:val="28"/>
        </w:rPr>
        <w:t xml:space="preserve">о структурном подразделении (лице), ответственном за профилактику коррупционных и иных правонарушений в </w:t>
      </w:r>
      <w:r w:rsidR="00655F4A" w:rsidRPr="00D22CE9">
        <w:rPr>
          <w:rFonts w:eastAsia="Calibri" w:cs="Times New Roman"/>
          <w:b/>
          <w:szCs w:val="28"/>
        </w:rPr>
        <w:t>Федеральном казенном предприятии «Амурский патронный завод «Вымпел» им. П.В. Финогенова»</w:t>
      </w:r>
    </w:p>
    <w:p w:rsidR="00AE7D5C" w:rsidRPr="00D22CE9" w:rsidRDefault="00AE7D5C" w:rsidP="00AE7D5C">
      <w:pPr>
        <w:spacing w:line="240" w:lineRule="auto"/>
        <w:contextualSpacing/>
        <w:jc w:val="center"/>
        <w:rPr>
          <w:rFonts w:eastAsia="Times New Roman" w:cs="Times New Roman"/>
          <w:smallCaps/>
          <w:spacing w:val="-10"/>
          <w:kern w:val="28"/>
          <w:szCs w:val="28"/>
        </w:rPr>
      </w:pPr>
    </w:p>
    <w:p w:rsidR="00AE7D5C" w:rsidRPr="00D22CE9" w:rsidRDefault="00AE7D5C" w:rsidP="00AE7D5C">
      <w:pPr>
        <w:spacing w:line="240" w:lineRule="auto"/>
        <w:contextualSpacing/>
        <w:jc w:val="center"/>
        <w:rPr>
          <w:rFonts w:eastAsia="Times New Roman" w:cs="Times New Roman"/>
          <w:smallCaps/>
          <w:spacing w:val="-10"/>
          <w:kern w:val="28"/>
          <w:szCs w:val="28"/>
        </w:rPr>
      </w:pPr>
    </w:p>
    <w:p w:rsidR="00AE7D5C" w:rsidRPr="00D22CE9" w:rsidRDefault="00AE7D5C" w:rsidP="009D0F68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t>1. Общие положения</w:t>
      </w:r>
    </w:p>
    <w:p w:rsidR="00AE7D5C" w:rsidRPr="00D22CE9" w:rsidRDefault="00AE7D5C" w:rsidP="009D0F68">
      <w:pPr>
        <w:keepNext/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ab"/>
        <w:keepNext/>
        <w:numPr>
          <w:ilvl w:val="3"/>
          <w:numId w:val="14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Настоящее Положение определяет цели, задачи, функции, права </w:t>
      </w:r>
      <w:r w:rsidR="00A94366" w:rsidRPr="00D22CE9">
        <w:rPr>
          <w:rFonts w:eastAsia="Calibri" w:cs="Times New Roman"/>
          <w:szCs w:val="28"/>
        </w:rPr>
        <w:br/>
      </w:r>
      <w:r w:rsidRPr="00D22CE9">
        <w:rPr>
          <w:rFonts w:eastAsia="Calibri" w:cs="Times New Roman"/>
          <w:szCs w:val="28"/>
        </w:rPr>
        <w:t>и обязанности структурного подразделения (лица), ответственного за профилактику коррупционных и иных правонарушений в</w:t>
      </w:r>
      <w:r w:rsidR="00681E0C" w:rsidRPr="00D22CE9">
        <w:rPr>
          <w:rFonts w:eastAsia="Calibri" w:cs="Times New Roman"/>
          <w:szCs w:val="28"/>
        </w:rPr>
        <w:t xml:space="preserve"> </w:t>
      </w:r>
      <w:r w:rsidR="00655F4A" w:rsidRPr="00D22CE9">
        <w:rPr>
          <w:rFonts w:eastAsia="Calibri" w:cs="Times New Roman"/>
          <w:szCs w:val="28"/>
        </w:rPr>
        <w:t>Федеральном казенном предприятии «Амурский патронный завод «Вымпел» им. П.В. Финогенова»</w:t>
      </w:r>
      <w:r w:rsidRPr="00D22CE9">
        <w:rPr>
          <w:rFonts w:eastAsia="Calibri" w:cs="Times New Roman"/>
          <w:szCs w:val="28"/>
        </w:rPr>
        <w:t xml:space="preserve"> (далее – </w:t>
      </w:r>
      <w:r w:rsidR="00681E0C" w:rsidRPr="00D22CE9">
        <w:rPr>
          <w:rFonts w:eastAsia="Calibri" w:cs="Times New Roman"/>
          <w:szCs w:val="28"/>
        </w:rPr>
        <w:t xml:space="preserve">соответственно </w:t>
      </w:r>
      <w:r w:rsidR="00655F4A" w:rsidRPr="00D22CE9">
        <w:rPr>
          <w:rFonts w:eastAsia="Calibri" w:cs="Times New Roman"/>
          <w:szCs w:val="28"/>
        </w:rPr>
        <w:t>Предприятие</w:t>
      </w:r>
      <w:r w:rsidR="00681E0C" w:rsidRPr="00D22CE9">
        <w:rPr>
          <w:rFonts w:eastAsia="Calibri" w:cs="Times New Roman"/>
          <w:szCs w:val="28"/>
        </w:rPr>
        <w:t>, Лицо</w:t>
      </w:r>
      <w:r w:rsidRPr="00D22CE9">
        <w:rPr>
          <w:rFonts w:eastAsia="Calibri" w:cs="Times New Roman"/>
          <w:szCs w:val="28"/>
        </w:rPr>
        <w:t>).</w:t>
      </w:r>
    </w:p>
    <w:p w:rsidR="00AE7D5C" w:rsidRPr="00D22CE9" w:rsidRDefault="00AE7D5C" w:rsidP="00A300EB">
      <w:pPr>
        <w:pStyle w:val="ab"/>
        <w:numPr>
          <w:ilvl w:val="3"/>
          <w:numId w:val="14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Л</w:t>
      </w:r>
      <w:r w:rsidR="00681E0C" w:rsidRPr="00D22CE9">
        <w:rPr>
          <w:rFonts w:eastAsia="Calibri" w:cs="Times New Roman"/>
          <w:szCs w:val="28"/>
        </w:rPr>
        <w:t xml:space="preserve">ицо </w:t>
      </w:r>
      <w:r w:rsidRPr="00D22CE9">
        <w:rPr>
          <w:rFonts w:eastAsia="Calibri" w:cs="Times New Roman"/>
          <w:szCs w:val="28"/>
        </w:rPr>
        <w:t xml:space="preserve">руководствуется в своей деятельности законодательством Российской Федерации, Антикоррупционной политикой </w:t>
      </w:r>
      <w:r w:rsidR="00655F4A" w:rsidRPr="00D22CE9">
        <w:rPr>
          <w:rFonts w:eastAsia="Calibri" w:cs="Times New Roman"/>
          <w:szCs w:val="28"/>
        </w:rPr>
        <w:t>Федерального казенного предприятия «Амурский патронный завод «Вымпел» им. П.В. Финогенова»</w:t>
      </w:r>
      <w:r w:rsidRPr="00D22CE9">
        <w:rPr>
          <w:rFonts w:eastAsia="Calibri" w:cs="Times New Roman"/>
          <w:szCs w:val="28"/>
        </w:rPr>
        <w:t xml:space="preserve">, </w:t>
      </w:r>
      <w:r w:rsidR="00643780" w:rsidRPr="00D22CE9">
        <w:rPr>
          <w:rFonts w:eastAsia="Calibri" w:cs="Times New Roman"/>
          <w:szCs w:val="28"/>
        </w:rPr>
        <w:t xml:space="preserve">утвержденной приказом </w:t>
      </w:r>
      <w:r w:rsidR="00655F4A" w:rsidRPr="00D22CE9">
        <w:t>ФКП «АПЗ «Вымпел» им. П.В. Финогенова</w:t>
      </w:r>
      <w:r w:rsidR="00655F4A" w:rsidRPr="00F76A9A">
        <w:t xml:space="preserve">» </w:t>
      </w:r>
      <w:r w:rsidR="00F73790" w:rsidRPr="00F76A9A">
        <w:t>от 6 апреля 2023 г. № 49</w:t>
      </w:r>
      <w:r w:rsidR="00643780" w:rsidRPr="00F76A9A">
        <w:rPr>
          <w:rFonts w:eastAsia="Calibri" w:cs="Times New Roman"/>
          <w:szCs w:val="28"/>
        </w:rPr>
        <w:t xml:space="preserve">, </w:t>
      </w:r>
      <w:r w:rsidRPr="00F76A9A">
        <w:rPr>
          <w:rFonts w:eastAsia="Calibri" w:cs="Times New Roman"/>
          <w:szCs w:val="28"/>
        </w:rPr>
        <w:t>Кодексом этики и служебного поведения</w:t>
      </w:r>
      <w:r w:rsidR="00681E0C" w:rsidRPr="00F76A9A">
        <w:rPr>
          <w:rFonts w:eastAsia="Calibri" w:cs="Times New Roman"/>
          <w:szCs w:val="28"/>
        </w:rPr>
        <w:t xml:space="preserve"> работников</w:t>
      </w:r>
      <w:r w:rsidRPr="00F76A9A">
        <w:rPr>
          <w:rFonts w:eastAsia="Calibri" w:cs="Times New Roman"/>
          <w:szCs w:val="28"/>
        </w:rPr>
        <w:t xml:space="preserve"> </w:t>
      </w:r>
      <w:r w:rsidR="00655F4A" w:rsidRPr="00F76A9A">
        <w:rPr>
          <w:rFonts w:eastAsia="Calibri" w:cs="Times New Roman"/>
          <w:szCs w:val="28"/>
        </w:rPr>
        <w:t xml:space="preserve">Федерального казенного предприятия «Амурский патронный завод «Вымпел» </w:t>
      </w:r>
      <w:r w:rsidR="00F73790" w:rsidRPr="00F76A9A">
        <w:rPr>
          <w:rFonts w:eastAsia="Calibri" w:cs="Times New Roman"/>
          <w:szCs w:val="28"/>
        </w:rPr>
        <w:br/>
      </w:r>
      <w:r w:rsidR="00655F4A" w:rsidRPr="00F76A9A">
        <w:rPr>
          <w:rFonts w:eastAsia="Calibri" w:cs="Times New Roman"/>
          <w:szCs w:val="28"/>
        </w:rPr>
        <w:t>им. П.В. Финогенова»</w:t>
      </w:r>
      <w:r w:rsidR="00643780" w:rsidRPr="00F76A9A">
        <w:rPr>
          <w:rFonts w:eastAsia="Calibri" w:cs="Times New Roman"/>
          <w:szCs w:val="28"/>
        </w:rPr>
        <w:t xml:space="preserve">, утвержденным приказом </w:t>
      </w:r>
      <w:r w:rsidR="00655F4A" w:rsidRPr="00F76A9A">
        <w:t xml:space="preserve">ФКП «АПЗ «Вымпел» </w:t>
      </w:r>
      <w:r w:rsidR="00F73790" w:rsidRPr="00F76A9A">
        <w:br/>
      </w:r>
      <w:r w:rsidR="00655F4A" w:rsidRPr="00F76A9A">
        <w:t xml:space="preserve">им. П.В. Финогенова» </w:t>
      </w:r>
      <w:r w:rsidR="00F73790" w:rsidRPr="00F76A9A">
        <w:t xml:space="preserve">от 6 апреля 2023 г. № </w:t>
      </w:r>
      <w:r w:rsidR="00655F4A" w:rsidRPr="00F76A9A">
        <w:t>49</w:t>
      </w:r>
      <w:r w:rsidRPr="00F76A9A">
        <w:rPr>
          <w:rFonts w:eastAsia="Calibri" w:cs="Times New Roman"/>
          <w:szCs w:val="28"/>
        </w:rPr>
        <w:t xml:space="preserve"> (далее – Кодекс), а также</w:t>
      </w:r>
      <w:r w:rsidRPr="00D22CE9">
        <w:rPr>
          <w:rFonts w:eastAsia="Calibri" w:cs="Times New Roman"/>
          <w:szCs w:val="28"/>
        </w:rPr>
        <w:t xml:space="preserve"> настоящим Положением.</w:t>
      </w:r>
    </w:p>
    <w:p w:rsidR="00AE7D5C" w:rsidRPr="00D22CE9" w:rsidRDefault="00681E0C" w:rsidP="00A300EB">
      <w:pPr>
        <w:pStyle w:val="ab"/>
        <w:numPr>
          <w:ilvl w:val="3"/>
          <w:numId w:val="14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Лицо </w:t>
      </w:r>
      <w:r w:rsidR="00AE7D5C" w:rsidRPr="00D22CE9">
        <w:rPr>
          <w:rFonts w:eastAsia="Calibri" w:cs="Times New Roman"/>
          <w:szCs w:val="28"/>
        </w:rPr>
        <w:t xml:space="preserve">при решении возложенных на него задач, взаимодействует </w:t>
      </w:r>
      <w:r w:rsidRPr="00D22CE9">
        <w:rPr>
          <w:rFonts w:eastAsia="Calibri" w:cs="Times New Roman"/>
          <w:szCs w:val="28"/>
        </w:rPr>
        <w:br/>
      </w:r>
      <w:r w:rsidR="00AE7D5C" w:rsidRPr="00D22CE9">
        <w:rPr>
          <w:rFonts w:eastAsia="Calibri" w:cs="Times New Roman"/>
          <w:szCs w:val="28"/>
        </w:rPr>
        <w:t xml:space="preserve">с </w:t>
      </w:r>
      <w:r w:rsidR="00655F4A" w:rsidRPr="00D22CE9">
        <w:rPr>
          <w:rFonts w:eastAsia="Calibri" w:cs="Times New Roman"/>
          <w:szCs w:val="28"/>
        </w:rPr>
        <w:t xml:space="preserve">генеральным </w:t>
      </w:r>
      <w:r w:rsidRPr="00D22CE9">
        <w:rPr>
          <w:rFonts w:eastAsia="Calibri" w:cs="Times New Roman"/>
          <w:szCs w:val="28"/>
        </w:rPr>
        <w:t>директором</w:t>
      </w:r>
      <w:r w:rsidR="00AE7D5C" w:rsidRPr="00D22CE9">
        <w:rPr>
          <w:rFonts w:eastAsia="Calibri" w:cs="Times New Roman"/>
          <w:szCs w:val="28"/>
        </w:rPr>
        <w:t xml:space="preserve"> </w:t>
      </w:r>
      <w:r w:rsidR="00655F4A" w:rsidRPr="00D22CE9">
        <w:rPr>
          <w:rFonts w:eastAsia="Calibri" w:cs="Times New Roman"/>
          <w:szCs w:val="28"/>
        </w:rPr>
        <w:t>Предприятия</w:t>
      </w:r>
      <w:r w:rsidR="00AE7D5C" w:rsidRPr="00D22CE9">
        <w:rPr>
          <w:rFonts w:eastAsia="Calibri" w:cs="Times New Roman"/>
          <w:szCs w:val="28"/>
        </w:rPr>
        <w:t xml:space="preserve">, членами Комиссии по </w:t>
      </w:r>
      <w:r w:rsidRPr="00D22CE9">
        <w:rPr>
          <w:rFonts w:eastAsia="Calibri" w:cs="Times New Roman"/>
          <w:szCs w:val="28"/>
        </w:rPr>
        <w:t>противодействию коррупции</w:t>
      </w:r>
      <w:r w:rsidR="00AE7D5C" w:rsidRPr="00D22CE9">
        <w:rPr>
          <w:rFonts w:eastAsia="Calibri" w:cs="Times New Roman"/>
          <w:szCs w:val="28"/>
        </w:rPr>
        <w:t xml:space="preserve"> и урегулировани</w:t>
      </w:r>
      <w:r w:rsidRPr="00D22CE9">
        <w:rPr>
          <w:rFonts w:eastAsia="Calibri" w:cs="Times New Roman"/>
          <w:szCs w:val="28"/>
        </w:rPr>
        <w:t>ю</w:t>
      </w:r>
      <w:r w:rsidR="00AE7D5C" w:rsidRPr="00D22CE9">
        <w:rPr>
          <w:rFonts w:eastAsia="Calibri" w:cs="Times New Roman"/>
          <w:szCs w:val="28"/>
        </w:rPr>
        <w:t xml:space="preserve"> конфликта интересов </w:t>
      </w:r>
      <w:r w:rsidR="00655F4A" w:rsidRPr="00D22CE9">
        <w:rPr>
          <w:rFonts w:eastAsia="Calibri" w:cs="Times New Roman"/>
          <w:szCs w:val="28"/>
        </w:rPr>
        <w:t>на Предприятии</w:t>
      </w:r>
      <w:r w:rsidR="00AE7D5C" w:rsidRPr="00D22CE9">
        <w:rPr>
          <w:rFonts w:eastAsia="Calibri" w:cs="Times New Roman"/>
          <w:szCs w:val="28"/>
        </w:rPr>
        <w:t xml:space="preserve">, руководителями структурных подразделений </w:t>
      </w:r>
      <w:r w:rsidR="00655F4A" w:rsidRPr="00D22CE9">
        <w:rPr>
          <w:rFonts w:eastAsia="Calibri" w:cs="Times New Roman"/>
          <w:szCs w:val="28"/>
        </w:rPr>
        <w:t>Предприятия</w:t>
      </w:r>
      <w:r w:rsidR="00AE7D5C" w:rsidRPr="00D22CE9">
        <w:rPr>
          <w:rFonts w:eastAsia="Calibri" w:cs="Times New Roman"/>
          <w:szCs w:val="28"/>
        </w:rPr>
        <w:t>.</w:t>
      </w:r>
    </w:p>
    <w:p w:rsidR="00AE7D5C" w:rsidRPr="00D22CE9" w:rsidRDefault="00AE7D5C" w:rsidP="00AE7D5C">
      <w:pPr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B478C1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2. Назначение Лица</w:t>
      </w:r>
    </w:p>
    <w:p w:rsidR="00AE7D5C" w:rsidRPr="00D22CE9" w:rsidRDefault="00AE7D5C" w:rsidP="00B478C1">
      <w:pPr>
        <w:keepNext/>
        <w:spacing w:line="240" w:lineRule="auto"/>
      </w:pPr>
    </w:p>
    <w:p w:rsidR="00AE7D5C" w:rsidRPr="00D22CE9" w:rsidRDefault="00655F4A" w:rsidP="00B478C1">
      <w:pPr>
        <w:pStyle w:val="ab"/>
        <w:keepNext/>
        <w:numPr>
          <w:ilvl w:val="0"/>
          <w:numId w:val="1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Генеральный д</w:t>
      </w:r>
      <w:r w:rsidR="00681E0C" w:rsidRPr="00D22CE9">
        <w:rPr>
          <w:rFonts w:eastAsia="Calibri" w:cs="Times New Roman"/>
          <w:szCs w:val="28"/>
        </w:rPr>
        <w:t>иректор</w:t>
      </w:r>
      <w:r w:rsidR="00AE7D5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Предприятия</w:t>
      </w:r>
      <w:r w:rsidR="00AE7D5C" w:rsidRPr="00D22CE9">
        <w:rPr>
          <w:rFonts w:eastAsia="Calibri" w:cs="Times New Roman"/>
          <w:szCs w:val="28"/>
        </w:rPr>
        <w:t xml:space="preserve"> принимает решение о назначении Лица, досрочном прекращении его полномочий.</w:t>
      </w:r>
    </w:p>
    <w:p w:rsidR="00AE7D5C" w:rsidRPr="00D22CE9" w:rsidRDefault="00AE7D5C" w:rsidP="00A300EB">
      <w:pPr>
        <w:pStyle w:val="ab"/>
        <w:numPr>
          <w:ilvl w:val="0"/>
          <w:numId w:val="1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При назначении Лица должно учитываться: образование и квалификация, опыт работы в направлениях деятельности, необходимых для осуществления возложенных на него полномочий.</w:t>
      </w:r>
    </w:p>
    <w:p w:rsidR="00AE7D5C" w:rsidRPr="00D22CE9" w:rsidRDefault="00AE7D5C" w:rsidP="00A300EB">
      <w:pPr>
        <w:pStyle w:val="ab"/>
        <w:numPr>
          <w:ilvl w:val="0"/>
          <w:numId w:val="1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Полномочия Лица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 xml:space="preserve">возложены на работника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по совместительству.</w:t>
      </w:r>
    </w:p>
    <w:p w:rsidR="00AE7D5C" w:rsidRPr="00D22CE9" w:rsidRDefault="00AE7D5C" w:rsidP="00A300EB">
      <w:pPr>
        <w:pStyle w:val="ab"/>
        <w:numPr>
          <w:ilvl w:val="0"/>
          <w:numId w:val="1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Лицо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должно иметь допуск к сведениям, составляющим государственную тайну.</w:t>
      </w:r>
    </w:p>
    <w:p w:rsidR="00AE7D5C" w:rsidRPr="00D22CE9" w:rsidRDefault="00AE7D5C" w:rsidP="00AE7D5C">
      <w:pPr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t>3. Цели и задачи Лица</w:t>
      </w:r>
    </w:p>
    <w:p w:rsidR="00AE7D5C" w:rsidRPr="00D22CE9" w:rsidRDefault="00AE7D5C" w:rsidP="009D0F68">
      <w:pPr>
        <w:keepNext/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ab"/>
        <w:keepNext/>
        <w:numPr>
          <w:ilvl w:val="0"/>
          <w:numId w:val="20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Целью деятельности Лица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 xml:space="preserve">является обеспечение соблюдения и исполнения работниками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норм и правил, установленных Кодексом.</w:t>
      </w:r>
    </w:p>
    <w:p w:rsidR="00AE7D5C" w:rsidRPr="00D22CE9" w:rsidRDefault="00AE7D5C" w:rsidP="00A300EB">
      <w:pPr>
        <w:pStyle w:val="ab"/>
        <w:numPr>
          <w:ilvl w:val="0"/>
          <w:numId w:val="20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Задачами Лица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являются: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Координация деятельности по разработке и реализации внутрикорпоративных и разъяснительных</w:t>
      </w:r>
      <w:r w:rsidRPr="00D22CE9">
        <w:rPr>
          <w:rFonts w:eastAsia="Calibri" w:cs="Times New Roman"/>
          <w:color w:val="FF0000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мероприятий, связанных с соблюдением Кодекса;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Контроль за соблюдением норм и правил, установленных Кодексом;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Участие в выявлении и разрешении конфликта интересов;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Проведение документарных и выездных проверок сделок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>, содержащих коррупционную составляющую;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Сбор и систематизация сведений по вопросам нарушения Кодекса и иных внутренних документов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Ежеквартальная подготовка отчетов о мероприятиях, направленных на профилактику и противодействие коррупционных и иных правонарушений;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Незамедлительное сообщение обо всех случаях коррупционных проявлений, а также ежеквартальное направление отчета о мероприятиях, направленных на профилактику и противодействие коррупционных и иных </w:t>
      </w:r>
      <w:r w:rsidRPr="00D22CE9">
        <w:rPr>
          <w:rFonts w:eastAsia="Calibri" w:cs="Times New Roman"/>
          <w:szCs w:val="28"/>
        </w:rPr>
        <w:lastRenderedPageBreak/>
        <w:t>правонарушений</w:t>
      </w:r>
      <w:r w:rsidR="00681E0C" w:rsidRPr="00D22CE9">
        <w:rPr>
          <w:rFonts w:eastAsia="Calibri" w:cs="Times New Roman"/>
          <w:szCs w:val="28"/>
        </w:rPr>
        <w:t>,</w:t>
      </w:r>
      <w:r w:rsidRPr="00D22CE9">
        <w:rPr>
          <w:rFonts w:eastAsia="Calibri" w:cs="Times New Roman"/>
          <w:szCs w:val="28"/>
        </w:rPr>
        <w:t xml:space="preserve"> </w:t>
      </w:r>
      <w:r w:rsidR="00655F4A" w:rsidRPr="00D22CE9">
        <w:rPr>
          <w:rFonts w:eastAsia="Calibri" w:cs="Times New Roman"/>
          <w:szCs w:val="28"/>
        </w:rPr>
        <w:t xml:space="preserve">генеральному </w:t>
      </w:r>
      <w:r w:rsidR="00681E0C" w:rsidRPr="00D22CE9">
        <w:rPr>
          <w:rFonts w:eastAsia="Calibri" w:cs="Times New Roman"/>
          <w:szCs w:val="28"/>
        </w:rPr>
        <w:t>директору</w:t>
      </w:r>
      <w:r w:rsidRPr="00D22CE9">
        <w:rPr>
          <w:rFonts w:eastAsia="Calibri" w:cs="Times New Roman"/>
          <w:szCs w:val="28"/>
        </w:rPr>
        <w:t xml:space="preserve">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и в Комиссию по противодействию коррупции и урегулированию конфликта интересов </w:t>
      </w:r>
      <w:r w:rsidR="00655F4A" w:rsidRPr="00D22CE9">
        <w:rPr>
          <w:rFonts w:eastAsia="Calibri" w:cs="Times New Roman"/>
          <w:szCs w:val="28"/>
        </w:rPr>
        <w:t>на Предприятии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Обеспечение ознакомления с Кодексом и соответствующие разъяснения в рамках программ адаптации новых работников, программ повышения квалификации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2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Взаимодействие с Министерством промышленности и торговли Российской Федерации в лице Административного департамента по вопросам профилактики и противодействия коррупции.</w:t>
      </w:r>
    </w:p>
    <w:p w:rsidR="00AE7D5C" w:rsidRPr="00D22CE9" w:rsidRDefault="00AE7D5C" w:rsidP="00AE7D5C">
      <w:pPr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t>4. Права Лица</w:t>
      </w:r>
    </w:p>
    <w:p w:rsidR="00AE7D5C" w:rsidRPr="00D22CE9" w:rsidRDefault="00AE7D5C" w:rsidP="009D0F68">
      <w:pPr>
        <w:keepNext/>
        <w:spacing w:line="240" w:lineRule="auto"/>
        <w:ind w:firstLine="0"/>
        <w:rPr>
          <w:rFonts w:eastAsia="Calibri" w:cs="Times New Roman"/>
          <w:b/>
          <w:szCs w:val="28"/>
        </w:rPr>
      </w:pPr>
    </w:p>
    <w:p w:rsidR="00AE7D5C" w:rsidRPr="00D22CE9" w:rsidRDefault="00AE7D5C" w:rsidP="009D0F68">
      <w:pPr>
        <w:pStyle w:val="ab"/>
        <w:keepNext/>
        <w:numPr>
          <w:ilvl w:val="0"/>
          <w:numId w:val="25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Для решения поставленных задач Лицо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наделяется следующими правами:</w:t>
      </w:r>
    </w:p>
    <w:p w:rsidR="00AE7D5C" w:rsidRPr="00D22CE9" w:rsidRDefault="00AE7D5C" w:rsidP="00A300EB">
      <w:pPr>
        <w:pStyle w:val="ab"/>
        <w:numPr>
          <w:ilvl w:val="0"/>
          <w:numId w:val="2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Запрашивать и получать необходимую информацию и материалы у руководителей структурных подразделений </w:t>
      </w:r>
      <w:r w:rsidR="004F35AA" w:rsidRPr="00F76A9A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в рамках проведения внутренних проверок;</w:t>
      </w:r>
    </w:p>
    <w:p w:rsidR="00AE7D5C" w:rsidRPr="00D22CE9" w:rsidRDefault="00AE7D5C" w:rsidP="00A300EB">
      <w:pPr>
        <w:pStyle w:val="ab"/>
        <w:numPr>
          <w:ilvl w:val="0"/>
          <w:numId w:val="2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Вносить </w:t>
      </w:r>
      <w:r w:rsidR="00655F4A" w:rsidRPr="00D22CE9">
        <w:rPr>
          <w:rFonts w:eastAsia="Calibri" w:cs="Times New Roman"/>
          <w:szCs w:val="28"/>
        </w:rPr>
        <w:t xml:space="preserve">генеральному директору Предприятия </w:t>
      </w:r>
      <w:r w:rsidRPr="00D22CE9">
        <w:rPr>
          <w:rFonts w:eastAsia="Calibri" w:cs="Times New Roman"/>
          <w:szCs w:val="28"/>
        </w:rPr>
        <w:t xml:space="preserve">предложения по применению мер ответственности к работникам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в случае нарушения норм и правил, установленных Кодексом;</w:t>
      </w:r>
    </w:p>
    <w:p w:rsidR="00AE7D5C" w:rsidRPr="00D22CE9" w:rsidRDefault="00AE7D5C" w:rsidP="00A300EB">
      <w:pPr>
        <w:pStyle w:val="ab"/>
        <w:numPr>
          <w:ilvl w:val="0"/>
          <w:numId w:val="27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Создавать рабочие группы по рассмотрению отдельных случаев, связанных с нарушением норм и правил, установленных Кодексом, требующих специальной квалификации.</w:t>
      </w:r>
    </w:p>
    <w:p w:rsidR="00AE7D5C" w:rsidRPr="00D22CE9" w:rsidRDefault="00AE7D5C" w:rsidP="00AE7D5C">
      <w:pPr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t>5. Обязанности Лица</w:t>
      </w:r>
    </w:p>
    <w:p w:rsidR="00AE7D5C" w:rsidRPr="00D22CE9" w:rsidRDefault="00AE7D5C" w:rsidP="009D0F68">
      <w:pPr>
        <w:keepNext/>
        <w:spacing w:line="240" w:lineRule="auto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ab"/>
        <w:keepNext/>
        <w:numPr>
          <w:ilvl w:val="0"/>
          <w:numId w:val="30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>В обязанности Лица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входит:</w:t>
      </w:r>
    </w:p>
    <w:p w:rsidR="00AE7D5C" w:rsidRPr="00D22CE9" w:rsidRDefault="00AE7D5C" w:rsidP="00A300EB">
      <w:pPr>
        <w:pStyle w:val="ab"/>
        <w:numPr>
          <w:ilvl w:val="0"/>
          <w:numId w:val="3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Проведение мониторинга нарушений норм и правил, установленных Кодексом, </w:t>
      </w:r>
      <w:r w:rsidR="00655F4A" w:rsidRPr="00D22CE9">
        <w:rPr>
          <w:rFonts w:eastAsia="Calibri" w:cs="Times New Roman"/>
          <w:szCs w:val="28"/>
        </w:rPr>
        <w:t>на Предприятии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3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Рассмотрение обращений работников </w:t>
      </w:r>
      <w:r w:rsidR="00655F4A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и иных лиц по вопросам</w:t>
      </w:r>
      <w:r w:rsidRPr="00D22CE9">
        <w:rPr>
          <w:rFonts w:ascii="Calibri" w:eastAsia="Calibri" w:hAnsi="Calibri" w:cs="Times New Roman"/>
        </w:rPr>
        <w:t xml:space="preserve"> </w:t>
      </w:r>
      <w:r w:rsidRPr="00D22CE9">
        <w:rPr>
          <w:rFonts w:eastAsia="Calibri" w:cs="Times New Roman"/>
          <w:szCs w:val="28"/>
        </w:rPr>
        <w:t xml:space="preserve">нарушения норм и правил, установленных Кодексом, </w:t>
      </w:r>
      <w:r w:rsidR="00655F4A" w:rsidRPr="00D22CE9">
        <w:rPr>
          <w:rFonts w:eastAsia="Calibri" w:cs="Times New Roman"/>
          <w:szCs w:val="28"/>
        </w:rPr>
        <w:t>на Предприятии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3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lastRenderedPageBreak/>
        <w:t xml:space="preserve">Рассмотрение предложений работников </w:t>
      </w:r>
      <w:r w:rsidR="00E4340D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по вопросам совершенствования норм и правил, установленных Кодексом, </w:t>
      </w:r>
      <w:r w:rsidR="00E4340D" w:rsidRPr="00D22CE9">
        <w:rPr>
          <w:rFonts w:eastAsia="Calibri" w:cs="Times New Roman"/>
          <w:szCs w:val="28"/>
        </w:rPr>
        <w:t>на Предприятии</w:t>
      </w:r>
      <w:r w:rsidRPr="00D22CE9">
        <w:rPr>
          <w:rFonts w:eastAsia="Calibri" w:cs="Times New Roman"/>
          <w:szCs w:val="28"/>
        </w:rPr>
        <w:t>;</w:t>
      </w:r>
    </w:p>
    <w:p w:rsidR="00AE7D5C" w:rsidRPr="00D22CE9" w:rsidRDefault="00AE7D5C" w:rsidP="00A300EB">
      <w:pPr>
        <w:pStyle w:val="ab"/>
        <w:numPr>
          <w:ilvl w:val="0"/>
          <w:numId w:val="32"/>
        </w:numPr>
        <w:ind w:left="0" w:firstLine="709"/>
        <w:rPr>
          <w:rFonts w:eastAsia="Calibri" w:cs="Times New Roman"/>
          <w:szCs w:val="28"/>
        </w:rPr>
      </w:pPr>
      <w:r w:rsidRPr="00D22CE9">
        <w:rPr>
          <w:rFonts w:eastAsia="Calibri" w:cs="Times New Roman"/>
          <w:szCs w:val="28"/>
        </w:rPr>
        <w:t xml:space="preserve">Контроль и проверка исполнения решений </w:t>
      </w:r>
      <w:r w:rsidR="00E4340D" w:rsidRPr="00D22CE9">
        <w:rPr>
          <w:rFonts w:eastAsia="Calibri" w:cs="Times New Roman"/>
          <w:szCs w:val="28"/>
        </w:rPr>
        <w:t xml:space="preserve">генерального </w:t>
      </w:r>
      <w:r w:rsidR="00681E0C" w:rsidRPr="00D22CE9">
        <w:rPr>
          <w:rFonts w:eastAsia="Calibri" w:cs="Times New Roman"/>
          <w:szCs w:val="28"/>
        </w:rPr>
        <w:t>директора</w:t>
      </w:r>
      <w:r w:rsidRPr="00D22CE9">
        <w:rPr>
          <w:rFonts w:eastAsia="Calibri" w:cs="Times New Roman"/>
          <w:szCs w:val="28"/>
        </w:rPr>
        <w:t xml:space="preserve"> </w:t>
      </w:r>
      <w:r w:rsidR="00E4340D" w:rsidRPr="00D22CE9">
        <w:rPr>
          <w:rFonts w:eastAsia="Calibri" w:cs="Times New Roman"/>
          <w:szCs w:val="28"/>
        </w:rPr>
        <w:t>Предприятия</w:t>
      </w:r>
      <w:r w:rsidRPr="00D22CE9">
        <w:rPr>
          <w:rFonts w:eastAsia="Calibri" w:cs="Times New Roman"/>
          <w:szCs w:val="28"/>
        </w:rPr>
        <w:t xml:space="preserve"> и Комиссии по противодействию коррупции и урегулированию конфликта интересов </w:t>
      </w:r>
      <w:r w:rsidR="00E4340D" w:rsidRPr="00D22CE9">
        <w:rPr>
          <w:rFonts w:eastAsia="Calibri" w:cs="Times New Roman"/>
          <w:szCs w:val="28"/>
        </w:rPr>
        <w:t xml:space="preserve">на Предприятии </w:t>
      </w:r>
      <w:r w:rsidRPr="00D22CE9">
        <w:rPr>
          <w:rFonts w:eastAsia="Calibri" w:cs="Times New Roman"/>
          <w:szCs w:val="28"/>
        </w:rPr>
        <w:t>по вопросам противодействия коррупции.</w:t>
      </w:r>
    </w:p>
    <w:p w:rsidR="00AE7D5C" w:rsidRPr="00D22CE9" w:rsidRDefault="00AE7D5C" w:rsidP="00B478C1">
      <w:pPr>
        <w:spacing w:line="240" w:lineRule="auto"/>
        <w:jc w:val="center"/>
        <w:rPr>
          <w:rFonts w:eastAsia="Calibri" w:cs="Times New Roman"/>
          <w:szCs w:val="28"/>
        </w:rPr>
      </w:pPr>
    </w:p>
    <w:p w:rsidR="00AE7D5C" w:rsidRPr="00D22CE9" w:rsidRDefault="00AE7D5C" w:rsidP="009D0F68">
      <w:pPr>
        <w:pStyle w:val="1"/>
        <w:spacing w:before="0" w:after="120" w:line="240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22CE9">
        <w:rPr>
          <w:rFonts w:ascii="Times New Roman" w:eastAsia="Calibri" w:hAnsi="Times New Roman" w:cs="Times New Roman"/>
          <w:color w:val="auto"/>
          <w:sz w:val="28"/>
          <w:szCs w:val="28"/>
        </w:rPr>
        <w:t>6. Ответственность Лица</w:t>
      </w:r>
    </w:p>
    <w:p w:rsidR="00AE7D5C" w:rsidRPr="00D22CE9" w:rsidRDefault="00AE7D5C" w:rsidP="009D0F68">
      <w:pPr>
        <w:keepNext/>
        <w:spacing w:line="240" w:lineRule="auto"/>
        <w:rPr>
          <w:rFonts w:eastAsia="Calibri" w:cs="Times New Roman"/>
          <w:szCs w:val="28"/>
        </w:rPr>
      </w:pPr>
    </w:p>
    <w:p w:rsidR="00666306" w:rsidRPr="00681E0C" w:rsidRDefault="00AE7D5C" w:rsidP="009D0F68">
      <w:pPr>
        <w:keepNext/>
        <w:rPr>
          <w:rFonts w:eastAsia="Calibri" w:cs="Times New Roman"/>
          <w:lang w:eastAsia="ar-SA"/>
        </w:rPr>
      </w:pPr>
      <w:r w:rsidRPr="00D22CE9">
        <w:rPr>
          <w:rFonts w:eastAsia="Calibri" w:cs="Times New Roman"/>
          <w:szCs w:val="28"/>
        </w:rPr>
        <w:t>За ненадлежащее исполнение (неисполнение) своих должностных обязанностей Лицо</w:t>
      </w:r>
      <w:r w:rsidR="00681E0C" w:rsidRPr="00D22CE9">
        <w:rPr>
          <w:rFonts w:eastAsia="Calibri" w:cs="Times New Roman"/>
          <w:szCs w:val="28"/>
        </w:rPr>
        <w:t xml:space="preserve"> </w:t>
      </w:r>
      <w:r w:rsidRPr="00D22CE9">
        <w:rPr>
          <w:rFonts w:eastAsia="Calibri" w:cs="Times New Roman"/>
          <w:szCs w:val="28"/>
        </w:rPr>
        <w:t>несет ответственность, предусмотренную действующим законодательством Российской Федерации.</w:t>
      </w:r>
    </w:p>
    <w:sectPr w:rsidR="00666306" w:rsidRPr="00681E0C" w:rsidSect="00F61A5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51" w:rsidRDefault="00FC4C51" w:rsidP="008E6BE0">
      <w:pPr>
        <w:spacing w:line="240" w:lineRule="auto"/>
      </w:pPr>
      <w:r>
        <w:separator/>
      </w:r>
    </w:p>
  </w:endnote>
  <w:endnote w:type="continuationSeparator" w:id="0">
    <w:p w:rsidR="00FC4C51" w:rsidRDefault="00FC4C51" w:rsidP="008E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51" w:rsidRDefault="00FC4C51" w:rsidP="008E6BE0">
      <w:pPr>
        <w:spacing w:line="240" w:lineRule="auto"/>
      </w:pPr>
      <w:r>
        <w:separator/>
      </w:r>
    </w:p>
  </w:footnote>
  <w:footnote w:type="continuationSeparator" w:id="0">
    <w:p w:rsidR="00FC4C51" w:rsidRDefault="00FC4C51" w:rsidP="008E6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720017233"/>
      <w:docPartObj>
        <w:docPartGallery w:val="Page Numbers (Top of Page)"/>
        <w:docPartUnique/>
      </w:docPartObj>
    </w:sdtPr>
    <w:sdtEndPr/>
    <w:sdtContent>
      <w:p w:rsidR="008E6BE0" w:rsidRPr="008E6BE0" w:rsidRDefault="008E6BE0">
        <w:pPr>
          <w:pStyle w:val="a3"/>
          <w:jc w:val="center"/>
          <w:rPr>
            <w:sz w:val="24"/>
          </w:rPr>
        </w:pPr>
        <w:r w:rsidRPr="008E6BE0">
          <w:rPr>
            <w:sz w:val="24"/>
          </w:rPr>
          <w:fldChar w:fldCharType="begin"/>
        </w:r>
        <w:r w:rsidRPr="008E6BE0">
          <w:rPr>
            <w:sz w:val="24"/>
          </w:rPr>
          <w:instrText>PAGE   \* MERGEFORMAT</w:instrText>
        </w:r>
        <w:r w:rsidRPr="008E6BE0">
          <w:rPr>
            <w:sz w:val="24"/>
          </w:rPr>
          <w:fldChar w:fldCharType="separate"/>
        </w:r>
        <w:r w:rsidR="00F76A9A">
          <w:rPr>
            <w:noProof/>
            <w:sz w:val="24"/>
          </w:rPr>
          <w:t>3</w:t>
        </w:r>
        <w:r w:rsidRPr="008E6BE0">
          <w:rPr>
            <w:sz w:val="24"/>
          </w:rPr>
          <w:fldChar w:fldCharType="end"/>
        </w:r>
      </w:p>
    </w:sdtContent>
  </w:sdt>
  <w:p w:rsidR="008E6BE0" w:rsidRPr="008E6BE0" w:rsidRDefault="008E6BE0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095"/>
    <w:multiLevelType w:val="hybridMultilevel"/>
    <w:tmpl w:val="0262E940"/>
    <w:lvl w:ilvl="0" w:tplc="B4B04EE4">
      <w:start w:val="1"/>
      <w:numFmt w:val="decimal"/>
      <w:lvlText w:val="5.%1"/>
      <w:lvlJc w:val="left"/>
      <w:pPr>
        <w:ind w:left="4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C44C73"/>
    <w:multiLevelType w:val="hybridMultilevel"/>
    <w:tmpl w:val="21121ED6"/>
    <w:lvl w:ilvl="0" w:tplc="C71AA732">
      <w:start w:val="1"/>
      <w:numFmt w:val="decimal"/>
      <w:lvlText w:val="4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9AA"/>
    <w:multiLevelType w:val="hybridMultilevel"/>
    <w:tmpl w:val="EABA936C"/>
    <w:lvl w:ilvl="0" w:tplc="F3A493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133"/>
    <w:multiLevelType w:val="multilevel"/>
    <w:tmpl w:val="71AA00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9122AE"/>
    <w:multiLevelType w:val="hybridMultilevel"/>
    <w:tmpl w:val="6C849BFE"/>
    <w:lvl w:ilvl="0" w:tplc="186087F0">
      <w:start w:val="1"/>
      <w:numFmt w:val="decimal"/>
      <w:lvlText w:val="3.%1"/>
      <w:lvlJc w:val="left"/>
      <w:pPr>
        <w:ind w:left="4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90074"/>
    <w:multiLevelType w:val="hybridMultilevel"/>
    <w:tmpl w:val="A37C5932"/>
    <w:lvl w:ilvl="0" w:tplc="186087F0">
      <w:start w:val="1"/>
      <w:numFmt w:val="decimal"/>
      <w:lvlText w:val="3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1B6E"/>
    <w:multiLevelType w:val="hybridMultilevel"/>
    <w:tmpl w:val="1266262E"/>
    <w:lvl w:ilvl="0" w:tplc="EFF2A70E">
      <w:start w:val="1"/>
      <w:numFmt w:val="decimal"/>
      <w:lvlText w:val="5.1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168"/>
    <w:multiLevelType w:val="hybridMultilevel"/>
    <w:tmpl w:val="394CA44A"/>
    <w:lvl w:ilvl="0" w:tplc="29E81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ED3068"/>
    <w:multiLevelType w:val="multilevel"/>
    <w:tmpl w:val="BF407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A850D6"/>
    <w:multiLevelType w:val="hybridMultilevel"/>
    <w:tmpl w:val="70086A76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C36431"/>
    <w:multiLevelType w:val="hybridMultilevel"/>
    <w:tmpl w:val="CFEE5FB8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E95D15"/>
    <w:multiLevelType w:val="hybridMultilevel"/>
    <w:tmpl w:val="8E98C57A"/>
    <w:lvl w:ilvl="0" w:tplc="186087F0">
      <w:start w:val="1"/>
      <w:numFmt w:val="decimal"/>
      <w:lvlText w:val="3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8CE"/>
    <w:multiLevelType w:val="hybridMultilevel"/>
    <w:tmpl w:val="A1A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D0CD1"/>
    <w:multiLevelType w:val="hybridMultilevel"/>
    <w:tmpl w:val="A28E8CFE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B501B4"/>
    <w:multiLevelType w:val="hybridMultilevel"/>
    <w:tmpl w:val="F334CBEE"/>
    <w:lvl w:ilvl="0" w:tplc="06C4DAC6">
      <w:start w:val="1"/>
      <w:numFmt w:val="decimal"/>
      <w:lvlText w:val="3.2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17B67"/>
    <w:multiLevelType w:val="hybridMultilevel"/>
    <w:tmpl w:val="D2BCEEF4"/>
    <w:lvl w:ilvl="0" w:tplc="9D80B650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72"/>
    <w:multiLevelType w:val="hybridMultilevel"/>
    <w:tmpl w:val="37367A3E"/>
    <w:lvl w:ilvl="0" w:tplc="B4B04EE4">
      <w:start w:val="1"/>
      <w:numFmt w:val="decimal"/>
      <w:lvlText w:val="5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2E9C"/>
    <w:multiLevelType w:val="hybridMultilevel"/>
    <w:tmpl w:val="864A2E8A"/>
    <w:lvl w:ilvl="0" w:tplc="C71AA732">
      <w:start w:val="1"/>
      <w:numFmt w:val="decimal"/>
      <w:lvlText w:val="4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79D9"/>
    <w:multiLevelType w:val="hybridMultilevel"/>
    <w:tmpl w:val="AF6AE194"/>
    <w:lvl w:ilvl="0" w:tplc="9D80B650">
      <w:start w:val="1"/>
      <w:numFmt w:val="decimal"/>
      <w:lvlText w:val="2.%1"/>
      <w:lvlJc w:val="left"/>
      <w:pPr>
        <w:ind w:left="4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9613F1"/>
    <w:multiLevelType w:val="hybridMultilevel"/>
    <w:tmpl w:val="91C83BF6"/>
    <w:lvl w:ilvl="0" w:tplc="222C6B52">
      <w:start w:val="1"/>
      <w:numFmt w:val="decimal"/>
      <w:lvlText w:val="4.1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2956"/>
    <w:multiLevelType w:val="hybridMultilevel"/>
    <w:tmpl w:val="5A865DDE"/>
    <w:lvl w:ilvl="0" w:tplc="9AF08D5E">
      <w:start w:val="1"/>
      <w:numFmt w:val="upperRoman"/>
      <w:lvlText w:val="(%1)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3295ECF"/>
    <w:multiLevelType w:val="hybridMultilevel"/>
    <w:tmpl w:val="D53CDAA6"/>
    <w:lvl w:ilvl="0" w:tplc="2FAA061C">
      <w:start w:val="1"/>
      <w:numFmt w:val="decimal"/>
      <w:lvlText w:val="4.1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6622A"/>
    <w:multiLevelType w:val="hybridMultilevel"/>
    <w:tmpl w:val="143C8F04"/>
    <w:lvl w:ilvl="0" w:tplc="882437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6E2A27"/>
    <w:multiLevelType w:val="hybridMultilevel"/>
    <w:tmpl w:val="CA42D228"/>
    <w:lvl w:ilvl="0" w:tplc="B4B04EE4">
      <w:start w:val="1"/>
      <w:numFmt w:val="decimal"/>
      <w:lvlText w:val="5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46AC9"/>
    <w:multiLevelType w:val="hybridMultilevel"/>
    <w:tmpl w:val="E5D24942"/>
    <w:lvl w:ilvl="0" w:tplc="F02C8D08">
      <w:start w:val="1"/>
      <w:numFmt w:val="decimal"/>
      <w:lvlText w:val="5.1.%1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3573D"/>
    <w:multiLevelType w:val="hybridMultilevel"/>
    <w:tmpl w:val="27F09A70"/>
    <w:lvl w:ilvl="0" w:tplc="9D80B650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B4FE2"/>
    <w:multiLevelType w:val="hybridMultilevel"/>
    <w:tmpl w:val="1A8E1BD0"/>
    <w:lvl w:ilvl="0" w:tplc="9AF08D5E">
      <w:start w:val="1"/>
      <w:numFmt w:val="upperRoman"/>
      <w:lvlText w:val="(%1)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57278AB"/>
    <w:multiLevelType w:val="hybridMultilevel"/>
    <w:tmpl w:val="27A8D22A"/>
    <w:lvl w:ilvl="0" w:tplc="C71AA732">
      <w:start w:val="1"/>
      <w:numFmt w:val="decimal"/>
      <w:lvlText w:val="4.%1"/>
      <w:lvlJc w:val="left"/>
      <w:pPr>
        <w:ind w:left="4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284215"/>
    <w:multiLevelType w:val="hybridMultilevel"/>
    <w:tmpl w:val="B1EE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A46F3"/>
    <w:multiLevelType w:val="hybridMultilevel"/>
    <w:tmpl w:val="3D020636"/>
    <w:lvl w:ilvl="0" w:tplc="F2BEEB42">
      <w:start w:val="1"/>
      <w:numFmt w:val="decimal"/>
      <w:lvlText w:val="3.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82583"/>
    <w:multiLevelType w:val="hybridMultilevel"/>
    <w:tmpl w:val="8878EBD6"/>
    <w:lvl w:ilvl="0" w:tplc="DAD6BF4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CB5737"/>
    <w:multiLevelType w:val="hybridMultilevel"/>
    <w:tmpl w:val="6740585C"/>
    <w:lvl w:ilvl="0" w:tplc="F3A493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31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22"/>
  </w:num>
  <w:num w:numId="10">
    <w:abstractNumId w:val="13"/>
  </w:num>
  <w:num w:numId="11">
    <w:abstractNumId w:val="12"/>
  </w:num>
  <w:num w:numId="12">
    <w:abstractNumId w:val="30"/>
  </w:num>
  <w:num w:numId="13">
    <w:abstractNumId w:val="3"/>
  </w:num>
  <w:num w:numId="14">
    <w:abstractNumId w:val="8"/>
  </w:num>
  <w:num w:numId="15">
    <w:abstractNumId w:val="15"/>
  </w:num>
  <w:num w:numId="16">
    <w:abstractNumId w:val="18"/>
  </w:num>
  <w:num w:numId="17">
    <w:abstractNumId w:val="25"/>
  </w:num>
  <w:num w:numId="18">
    <w:abstractNumId w:val="11"/>
  </w:num>
  <w:num w:numId="19">
    <w:abstractNumId w:val="4"/>
  </w:num>
  <w:num w:numId="20">
    <w:abstractNumId w:val="5"/>
  </w:num>
  <w:num w:numId="21">
    <w:abstractNumId w:val="14"/>
  </w:num>
  <w:num w:numId="22">
    <w:abstractNumId w:val="29"/>
  </w:num>
  <w:num w:numId="23">
    <w:abstractNumId w:val="17"/>
  </w:num>
  <w:num w:numId="24">
    <w:abstractNumId w:val="27"/>
  </w:num>
  <w:num w:numId="25">
    <w:abstractNumId w:val="1"/>
  </w:num>
  <w:num w:numId="26">
    <w:abstractNumId w:val="19"/>
  </w:num>
  <w:num w:numId="27">
    <w:abstractNumId w:val="21"/>
  </w:num>
  <w:num w:numId="28">
    <w:abstractNumId w:val="23"/>
  </w:num>
  <w:num w:numId="29">
    <w:abstractNumId w:val="0"/>
  </w:num>
  <w:num w:numId="30">
    <w:abstractNumId w:val="16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0"/>
    <w:rsid w:val="000544BB"/>
    <w:rsid w:val="000611CA"/>
    <w:rsid w:val="000873B2"/>
    <w:rsid w:val="00093E69"/>
    <w:rsid w:val="000C1D65"/>
    <w:rsid w:val="00122342"/>
    <w:rsid w:val="00136453"/>
    <w:rsid w:val="00140D7B"/>
    <w:rsid w:val="001C6A01"/>
    <w:rsid w:val="00260ADB"/>
    <w:rsid w:val="002716AC"/>
    <w:rsid w:val="003351EB"/>
    <w:rsid w:val="0036683D"/>
    <w:rsid w:val="003A2813"/>
    <w:rsid w:val="004B4195"/>
    <w:rsid w:val="004B5B31"/>
    <w:rsid w:val="004F35AA"/>
    <w:rsid w:val="004F4585"/>
    <w:rsid w:val="004F5D90"/>
    <w:rsid w:val="00513F3E"/>
    <w:rsid w:val="00577532"/>
    <w:rsid w:val="005778D9"/>
    <w:rsid w:val="005A3399"/>
    <w:rsid w:val="005F29F7"/>
    <w:rsid w:val="00637AE3"/>
    <w:rsid w:val="00643780"/>
    <w:rsid w:val="00655F4A"/>
    <w:rsid w:val="00681E0C"/>
    <w:rsid w:val="006F4A4A"/>
    <w:rsid w:val="006F7791"/>
    <w:rsid w:val="00760D7A"/>
    <w:rsid w:val="00783EA3"/>
    <w:rsid w:val="00793C3C"/>
    <w:rsid w:val="0080322E"/>
    <w:rsid w:val="00857460"/>
    <w:rsid w:val="008775F7"/>
    <w:rsid w:val="008E6BE0"/>
    <w:rsid w:val="009060CB"/>
    <w:rsid w:val="009D0F68"/>
    <w:rsid w:val="00A020EF"/>
    <w:rsid w:val="00A300EB"/>
    <w:rsid w:val="00A942AF"/>
    <w:rsid w:val="00A94366"/>
    <w:rsid w:val="00AC7EF5"/>
    <w:rsid w:val="00AE7D5C"/>
    <w:rsid w:val="00B12B09"/>
    <w:rsid w:val="00B1551C"/>
    <w:rsid w:val="00B478C1"/>
    <w:rsid w:val="00B900B0"/>
    <w:rsid w:val="00BA614F"/>
    <w:rsid w:val="00C03AC0"/>
    <w:rsid w:val="00C121E3"/>
    <w:rsid w:val="00CC55FC"/>
    <w:rsid w:val="00D115E0"/>
    <w:rsid w:val="00D22CE9"/>
    <w:rsid w:val="00D270D8"/>
    <w:rsid w:val="00D5442A"/>
    <w:rsid w:val="00DB527B"/>
    <w:rsid w:val="00E258A1"/>
    <w:rsid w:val="00E4340D"/>
    <w:rsid w:val="00E529BD"/>
    <w:rsid w:val="00E732C3"/>
    <w:rsid w:val="00F422D4"/>
    <w:rsid w:val="00F61A5B"/>
    <w:rsid w:val="00F73790"/>
    <w:rsid w:val="00F76A9A"/>
    <w:rsid w:val="00FC4C51"/>
    <w:rsid w:val="00FD6158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DEE2C-9FFB-414F-8691-364EAF2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E0"/>
  </w:style>
  <w:style w:type="paragraph" w:styleId="a5">
    <w:name w:val="footer"/>
    <w:basedOn w:val="a"/>
    <w:link w:val="a6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E0"/>
  </w:style>
  <w:style w:type="table" w:styleId="a7">
    <w:name w:val="Table Grid"/>
    <w:basedOn w:val="a1"/>
    <w:uiPriority w:val="39"/>
    <w:rsid w:val="000873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13F3E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13F3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13F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3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E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A020E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2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71F0-15ED-4611-9B3F-FC25AE9B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Александра Сергеевна</dc:creator>
  <cp:keywords/>
  <dc:description/>
  <cp:lastModifiedBy>Зубанова</cp:lastModifiedBy>
  <cp:revision>21</cp:revision>
  <cp:lastPrinted>2023-04-25T23:51:00Z</cp:lastPrinted>
  <dcterms:created xsi:type="dcterms:W3CDTF">2022-10-24T14:28:00Z</dcterms:created>
  <dcterms:modified xsi:type="dcterms:W3CDTF">2023-05-19T00:37:00Z</dcterms:modified>
</cp:coreProperties>
</file>